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BB65A">
      <w:pPr>
        <w:widowControl/>
        <w:shd w:val="clear" w:color="auto" w:fill="FFFFFF"/>
        <w:spacing w:line="560" w:lineRule="exact"/>
        <w:jc w:val="center"/>
        <w:outlineLvl w:val="0"/>
        <w:rPr>
          <w:rFonts w:hint="eastAsia" w:ascii="方正小标宋简体" w:hAnsi="΢���ź�" w:eastAsia="方正小标宋简体" w:cs="宋体"/>
          <w:color w:val="333333"/>
          <w:kern w:val="36"/>
          <w:sz w:val="36"/>
          <w:szCs w:val="36"/>
        </w:rPr>
      </w:pPr>
      <w:r>
        <w:rPr>
          <w:rFonts w:hint="eastAsia" w:ascii="方正小标宋简体" w:hAnsi="΢���ź�" w:eastAsia="方正小标宋简体" w:cs="宋体"/>
          <w:color w:val="333333"/>
          <w:kern w:val="36"/>
          <w:sz w:val="36"/>
          <w:szCs w:val="36"/>
        </w:rPr>
        <w:t>关于开展202</w:t>
      </w:r>
      <w:r>
        <w:rPr>
          <w:rFonts w:hint="eastAsia" w:ascii="方正小标宋简体" w:hAnsi="΢���ź�" w:eastAsia="方正小标宋简体" w:cs="宋体"/>
          <w:color w:val="333333"/>
          <w:kern w:val="36"/>
          <w:sz w:val="36"/>
          <w:szCs w:val="36"/>
          <w:lang w:val="en-US" w:eastAsia="zh-CN"/>
        </w:rPr>
        <w:t>4</w:t>
      </w:r>
      <w:r>
        <w:rPr>
          <w:rFonts w:hint="eastAsia" w:ascii="方正小标宋简体" w:hAnsi="΢���ź�" w:eastAsia="方正小标宋简体" w:cs="宋体"/>
          <w:color w:val="333333"/>
          <w:kern w:val="36"/>
          <w:sz w:val="36"/>
          <w:szCs w:val="36"/>
        </w:rPr>
        <w:t>年度“优秀工会干部”</w:t>
      </w:r>
    </w:p>
    <w:p w14:paraId="0B393760">
      <w:pPr>
        <w:widowControl/>
        <w:shd w:val="clear" w:color="auto" w:fill="FFFFFF"/>
        <w:spacing w:line="560" w:lineRule="exact"/>
        <w:ind w:firstLine="720" w:firstLineChars="200"/>
        <w:outlineLvl w:val="0"/>
        <w:rPr>
          <w:rFonts w:hint="eastAsia" w:ascii="方正小标宋简体" w:hAnsi="΢���ź�" w:eastAsia="方正小标宋简体" w:cs="宋体"/>
          <w:color w:val="333333"/>
          <w:kern w:val="36"/>
          <w:sz w:val="36"/>
          <w:szCs w:val="36"/>
        </w:rPr>
      </w:pPr>
      <w:r>
        <w:rPr>
          <w:rFonts w:hint="eastAsia" w:ascii="方正小标宋简体" w:hAnsi="΢���ź�" w:eastAsia="方正小标宋简体" w:cs="宋体"/>
          <w:color w:val="333333"/>
          <w:kern w:val="36"/>
          <w:sz w:val="36"/>
          <w:szCs w:val="36"/>
        </w:rPr>
        <w:t>“工会积极分子”评选表彰活动的通知</w:t>
      </w:r>
    </w:p>
    <w:p w14:paraId="7EEAC826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/>
          <w:b/>
          <w:bCs/>
        </w:rPr>
      </w:pPr>
    </w:p>
    <w:p w14:paraId="2D0E2762">
      <w:pPr>
        <w:pStyle w:val="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Cs/>
          <w:sz w:val="32"/>
          <w:szCs w:val="32"/>
        </w:rPr>
        <w:t>各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基层工</w:t>
      </w:r>
      <w:r>
        <w:rPr>
          <w:rFonts w:hint="eastAsia" w:ascii="仿宋_GB2312" w:eastAsia="仿宋_GB2312"/>
          <w:bCs/>
          <w:sz w:val="32"/>
          <w:szCs w:val="32"/>
        </w:rPr>
        <w:t>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13099559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hint="eastAsia" w:ascii="仿宋_GB2312" w:hAnsi="����" w:eastAsia="仿宋_GB2312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根据《工会法》、《中国工会章程》、中华全国总工会办公厅《关于加强基层工会经费收支管理的通知》“关于评选表彰优秀工会干部和积极分子”的规定，为总结经验，表彰先进，进一步加强我校工会建设，</w:t>
      </w:r>
      <w:r>
        <w:rPr>
          <w:rFonts w:hint="eastAsia" w:ascii="仿宋_GB2312" w:hAnsi="微软雅黑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充分调动广大工会干部及会员干事创业积极性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，经校工会研究，决定在全校开展“优秀工会干部”、“工会积极分子”的评选表彰活动。现将有关事项通知如下。</w:t>
      </w:r>
    </w:p>
    <w:p w14:paraId="71B33A64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一、评选范围</w:t>
      </w:r>
    </w:p>
    <w:p w14:paraId="03D3FDFA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1、全校在编在职的校工会委员会委员、各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基层工会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主席均可参加“优秀工会干部”评选。</w:t>
      </w:r>
    </w:p>
    <w:p w14:paraId="015D2ABB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2、在职工会会员均可参加“工会积极分子”评选。</w:t>
      </w:r>
    </w:p>
    <w:p w14:paraId="32C2B390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二、评选条件</w:t>
      </w:r>
    </w:p>
    <w:p w14:paraId="726F5B60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（一）优秀工会干部评选条件</w:t>
      </w:r>
    </w:p>
    <w:p w14:paraId="35115754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1、贯彻落实党的二十大和中国工会十八大精神，热爱工会事业，刻苦钻研业务，工作积极主动。</w:t>
      </w:r>
    </w:p>
    <w:p w14:paraId="75500941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2、情系职工，与群众打成一片，维护职工合法权益，积极为职工办实事、做好事、解难事，成为职工的知心人、代言人和“娘家人”。</w:t>
      </w:r>
    </w:p>
    <w:p w14:paraId="1A7FF75B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3、经常组织职工开展活动，有奉献和吃苦耐劳精神，工作能力强，发挥作用明显。</w:t>
      </w:r>
    </w:p>
    <w:p w14:paraId="3A411189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4、廉洁奉公，作风民主，办事公道，群众威信高，无违纪行为。</w:t>
      </w:r>
    </w:p>
    <w:p w14:paraId="6D4A8670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5、支持上级工会工作，组织单位职工积极参加学校工会的各项活动。</w:t>
      </w:r>
    </w:p>
    <w:p w14:paraId="5F147670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各基层工会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在全校范围内推荐4名候选人推荐人选（近两年来已获该项表彰的个人</w:t>
      </w:r>
      <w:r>
        <w:rPr>
          <w:rFonts w:hint="eastAsia" w:ascii="仿宋_GB2312" w:eastAsia="仿宋_GB2312"/>
          <w:color w:val="000000"/>
          <w:sz w:val="32"/>
          <w:szCs w:val="32"/>
        </w:rPr>
        <w:t>原则上不再参评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2F109B5A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楷体" w:hAnsi="楷体" w:eastAsia="楷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（二）工会积极分子评选条件</w:t>
      </w:r>
    </w:p>
    <w:p w14:paraId="623DE39E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1、积极参加本单位的民主管理，有一定的参与意识和参与能力，经常为工会工作谏言献策。</w:t>
      </w:r>
    </w:p>
    <w:p w14:paraId="36DE36BA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2、认真履行工会会员义务，积极参加工会组织开展的活动，出色完成工会交给的各项工作任务。</w:t>
      </w:r>
    </w:p>
    <w:p w14:paraId="05E65ED5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3、为人正直，办事公道，乐于为教职工说话办事，尽心倾听教职工声音，反映教职工诉求，释疑教职工困惑,协助分会解决教职工困难，做教职工之友。</w:t>
      </w:r>
    </w:p>
    <w:p w14:paraId="71D0BC03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4、主动承担工会工作任务，关心、关爱同志,受到广大教职工的一致好评。</w:t>
      </w:r>
    </w:p>
    <w:p w14:paraId="6FC9A67D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基层工会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根据名额推荐本单位候选人人选。</w:t>
      </w:r>
    </w:p>
    <w:p w14:paraId="2604FCBA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三、评选办法</w:t>
      </w:r>
    </w:p>
    <w:p w14:paraId="28603407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各基层工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会为单位进行推荐，报校工会集体研究决定。全校评选出优秀工会干部4人，工会积极</w:t>
      </w:r>
      <w:r>
        <w:rPr>
          <w:rFonts w:hint="eastAsia" w:ascii="仿宋_GB2312" w:hAnsi="仿宋" w:eastAsia="仿宋_GB2312"/>
          <w:sz w:val="32"/>
          <w:szCs w:val="32"/>
        </w:rPr>
        <w:t>分子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34</w:t>
      </w:r>
      <w:r>
        <w:rPr>
          <w:rFonts w:hint="eastAsia" w:ascii="仿宋_GB2312" w:hAnsi="仿宋" w:eastAsia="仿宋_GB2312"/>
          <w:sz w:val="32"/>
          <w:szCs w:val="32"/>
        </w:rPr>
        <w:t>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0DB8BCD3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四、表彰奖励</w:t>
      </w:r>
    </w:p>
    <w:p w14:paraId="03309AAF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校工会颁发获奖证书，并给予奖励。</w:t>
      </w:r>
    </w:p>
    <w:p w14:paraId="7AAAEF9B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hAnsi="黑体" w:eastAsia="黑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五、要求</w:t>
      </w:r>
    </w:p>
    <w:p w14:paraId="0AB70AD2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基层工会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要高度重视，坚持公正、公开、民主择优的原则，对照评选条件进行推荐。填写“优秀工会干部”或“工会积极分子”申报表，经同级党委同意后，于12月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日前将电子版发工会邮箱（</w:t>
      </w:r>
      <w:r>
        <w:fldChar w:fldCharType="begin"/>
      </w:r>
      <w:r>
        <w:instrText xml:space="preserve"> HYPERLINK "mailto:gonghui@wfmc.edu.cn）,纸质版（签字、盖章）送到办公楼522、526" </w:instrText>
      </w:r>
      <w:r>
        <w:fldChar w:fldCharType="separate"/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onghui@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sdsmu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.edu.cn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）,纸质版（签字、盖章）送到办公楼5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26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fldChar w:fldCharType="end"/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房间。</w:t>
      </w:r>
    </w:p>
    <w:p w14:paraId="2B26C7EC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附件：</w:t>
      </w:r>
    </w:p>
    <w:p w14:paraId="1CFD8C4C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1、优秀工会干部申报表</w:t>
      </w:r>
      <w:bookmarkStart w:id="0" w:name="_GoBack"/>
      <w:bookmarkEnd w:id="0"/>
    </w:p>
    <w:p w14:paraId="6D4A88EE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、工会积极分子申报表</w:t>
      </w:r>
    </w:p>
    <w:p w14:paraId="44D7DA7B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3、名额分配表</w:t>
      </w:r>
    </w:p>
    <w:p w14:paraId="45E8AEF3">
      <w:pPr>
        <w:pStyle w:val="5"/>
        <w:shd w:val="clear" w:color="auto" w:fill="FFFFFF"/>
        <w:spacing w:before="0" w:beforeAutospacing="0" w:after="0" w:afterAutospacing="0" w:line="560" w:lineRule="exact"/>
        <w:ind w:firstLine="645"/>
        <w:jc w:val="both"/>
        <w:rPr>
          <w:rFonts w:ascii="仿宋_GB2312" w:hAnsi="仿宋" w:eastAsia="仿宋_GB2312"/>
          <w:color w:val="000000" w:themeColor="text1"/>
          <w:sz w:val="32"/>
          <w:szCs w:val="32"/>
          <w:rtl/>
          <w14:textFill>
            <w14:solidFill>
              <w14:schemeClr w14:val="tx1"/>
            </w14:solidFill>
          </w14:textFill>
        </w:rPr>
      </w:pPr>
    </w:p>
    <w:p w14:paraId="14B6284A">
      <w:pPr>
        <w:pStyle w:val="5"/>
        <w:shd w:val="clear" w:color="auto" w:fill="FFFFFF"/>
        <w:spacing w:before="0" w:beforeAutospacing="0" w:after="0" w:afterAutospacing="0" w:line="560" w:lineRule="exact"/>
        <w:ind w:firstLine="5120" w:firstLineChars="16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校工会</w:t>
      </w:r>
    </w:p>
    <w:p w14:paraId="411292BC">
      <w:pPr>
        <w:pStyle w:val="5"/>
        <w:shd w:val="clear" w:color="auto" w:fill="FFFFFF"/>
        <w:spacing w:before="0" w:beforeAutospacing="0" w:after="0" w:afterAutospacing="0" w:line="560" w:lineRule="exact"/>
        <w:ind w:firstLine="4480" w:firstLineChars="1400"/>
        <w:jc w:val="both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΢���ź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����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jNTgxMWIyNDE1ZGZmZTc1NjhhNTZmMzkyMDZjMzUifQ=="/>
  </w:docVars>
  <w:rsids>
    <w:rsidRoot w:val="0047687A"/>
    <w:rsid w:val="00102AE4"/>
    <w:rsid w:val="001352E5"/>
    <w:rsid w:val="00176336"/>
    <w:rsid w:val="001F07A4"/>
    <w:rsid w:val="002102EE"/>
    <w:rsid w:val="00250B5A"/>
    <w:rsid w:val="002A052B"/>
    <w:rsid w:val="002D6A25"/>
    <w:rsid w:val="0037168E"/>
    <w:rsid w:val="0038475B"/>
    <w:rsid w:val="0047687A"/>
    <w:rsid w:val="004A64ED"/>
    <w:rsid w:val="005749D8"/>
    <w:rsid w:val="005F424E"/>
    <w:rsid w:val="00677295"/>
    <w:rsid w:val="00730D4A"/>
    <w:rsid w:val="0078132C"/>
    <w:rsid w:val="007F5B11"/>
    <w:rsid w:val="008722B0"/>
    <w:rsid w:val="008928A4"/>
    <w:rsid w:val="00896446"/>
    <w:rsid w:val="00997AD5"/>
    <w:rsid w:val="009B5E84"/>
    <w:rsid w:val="00A30E39"/>
    <w:rsid w:val="00A32C7C"/>
    <w:rsid w:val="00A53B76"/>
    <w:rsid w:val="00A92EBA"/>
    <w:rsid w:val="00AA4171"/>
    <w:rsid w:val="00AA519A"/>
    <w:rsid w:val="00AC41BB"/>
    <w:rsid w:val="00AC6C69"/>
    <w:rsid w:val="00AD6EE9"/>
    <w:rsid w:val="00AF43E3"/>
    <w:rsid w:val="00B168F1"/>
    <w:rsid w:val="00B639D4"/>
    <w:rsid w:val="00B92555"/>
    <w:rsid w:val="00C307A1"/>
    <w:rsid w:val="00C729EE"/>
    <w:rsid w:val="00C75473"/>
    <w:rsid w:val="00CC408E"/>
    <w:rsid w:val="00D20937"/>
    <w:rsid w:val="00D970EC"/>
    <w:rsid w:val="00DE56CC"/>
    <w:rsid w:val="00EE5666"/>
    <w:rsid w:val="00F85ACA"/>
    <w:rsid w:val="00FE6A78"/>
    <w:rsid w:val="16686BFC"/>
    <w:rsid w:val="7E65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theme="minorBidi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uiPriority w:val="99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sz w:val="18"/>
      <w:szCs w:val="18"/>
    </w:rPr>
  </w:style>
  <w:style w:type="character" w:customStyle="1" w:styleId="13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986</Words>
  <Characters>1020</Characters>
  <Lines>7</Lines>
  <Paragraphs>2</Paragraphs>
  <TotalTime>84</TotalTime>
  <ScaleCrop>false</ScaleCrop>
  <LinksUpToDate>false</LinksUpToDate>
  <CharactersWithSpaces>1020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2022-11-22T01:53:00Z</dcterms:created>
  <dc:creator>Administrator</dc:creator>
  <cp:lastModifiedBy>Administrator</cp:lastModifiedBy>
  <cp:lastPrinted>2022-12-11T02:41:00Z</cp:lastPrinted>
  <dcterms:modified xsi:type="dcterms:W3CDTF">2024-12-22T08:54:19Z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2451EE852B044B209B76D1F32F3CE535_12</vt:lpwstr>
  </property>
</Properties>
</file>